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7B" w:rsidRPr="00CF277B" w:rsidRDefault="00CF277B" w:rsidP="00CF2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F277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OBRAZAC PRIJAVE U SUSTAV POREZA PO TONAŽI BRODA</w:t>
      </w:r>
    </w:p>
    <w:p w:rsidR="00CF277B" w:rsidRPr="00CF277B" w:rsidRDefault="00CF277B" w:rsidP="00CF2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CF27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PRIJAVA U SUSTAV POREZA PO TONAŽI</w:t>
      </w:r>
    </w:p>
    <w:p w:rsidR="00CF277B" w:rsidRPr="00CF277B" w:rsidRDefault="00CF277B" w:rsidP="00CF27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CF27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Sukladno članku 429.c Pomorskog zakonika (»Narodne novine« broj 181/04, 76/07, 146/08, 61/11 i 56/13) i članku 3. Pravilnika o porezu po tonaži</w:t>
      </w:r>
      <w:r w:rsidRPr="00CF27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br/>
        <w:t>za razdoblje od_____________godine do ___________godine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5"/>
        <w:gridCol w:w="30"/>
        <w:gridCol w:w="2252"/>
      </w:tblGrid>
      <w:tr w:rsidR="00CF277B" w:rsidRPr="00CF277B" w:rsidTr="00CF277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 PODACI O PODNOSITELJU</w:t>
            </w:r>
          </w:p>
        </w:tc>
      </w:tr>
      <w:tr w:rsidR="00CF277B" w:rsidRPr="00CF277B" w:rsidTr="00CF277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i adresa pravne osobe podnositelja prijave: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F277B" w:rsidRPr="00CF277B" w:rsidTr="00CF277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Telefon, telefaks, mobitel i e-mail: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F277B" w:rsidRPr="00CF277B" w:rsidTr="00CF277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Direktor ili odgovorna osoba: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                           </w:t>
            </w:r>
          </w:p>
        </w:tc>
      </w:tr>
      <w:tr w:rsidR="00CF277B" w:rsidRPr="00CF277B" w:rsidTr="00CF277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Matični broj pravne osobe: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F277B" w:rsidRPr="00CF277B" w:rsidTr="00CF277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2. PRILOŽITI: </w:t>
            </w:r>
          </w:p>
        </w:tc>
      </w:tr>
      <w:tr w:rsidR="00CF277B" w:rsidRPr="00CF277B" w:rsidTr="00CF277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Izvadak iz odgovarajućeg registra pravnih osoba</w:t>
            </w:r>
          </w:p>
        </w:tc>
      </w:tr>
      <w:tr w:rsidR="00CF277B" w:rsidRPr="00CF277B" w:rsidTr="00CF277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 Valjane svjedodžbe za brodove čija neto-tonaža sudjeluje u obračunu </w:t>
            </w:r>
            <w:r w:rsidRPr="00CF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poreza po tonaži broda izdanim od organizacija koje su priznate od strane Europske unije,</w:t>
            </w:r>
          </w:p>
        </w:tc>
      </w:tr>
      <w:tr w:rsidR="00CF277B" w:rsidRPr="00CF277B" w:rsidTr="00CF277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Godišnji plan ukrcaja vježbenika</w:t>
            </w:r>
          </w:p>
        </w:tc>
      </w:tr>
      <w:tr w:rsidR="00CF277B" w:rsidRPr="00CF277B" w:rsidTr="00CF277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 PODACI O BRODU</w:t>
            </w:r>
          </w:p>
        </w:tc>
      </w:tr>
      <w:tr w:rsidR="00CF277B" w:rsidRPr="00CF277B" w:rsidTr="00CF277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a) Ime broda i luku upisa,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F277B" w:rsidRPr="00CF277B" w:rsidTr="00CF277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b) IMO broj broda,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F277B" w:rsidRPr="00CF277B" w:rsidTr="00CF277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F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c) Ime i glavno poslovno sjedište upisanog vlasnika broda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277B" w:rsidRPr="00CF277B" w:rsidRDefault="00CF277B" w:rsidP="00CF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E568CA" w:rsidRPr="00CF277B" w:rsidRDefault="00E568CA" w:rsidP="00265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E568CA" w:rsidRPr="00CF277B" w:rsidSect="00BA0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8CA"/>
    <w:rsid w:val="00265A7C"/>
    <w:rsid w:val="00BA0D9B"/>
    <w:rsid w:val="00CF277B"/>
    <w:rsid w:val="00E5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CF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sred">
    <w:name w:val="t-12-9-sred"/>
    <w:basedOn w:val="Normal"/>
    <w:rsid w:val="00CF27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bez-uvl">
    <w:name w:val="t-9-8-bez-uvl"/>
    <w:basedOn w:val="Normal"/>
    <w:rsid w:val="00CF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CF277B"/>
    <w:rPr>
      <w:b/>
      <w:bCs/>
    </w:rPr>
  </w:style>
  <w:style w:type="paragraph" w:customStyle="1" w:styleId="prilog">
    <w:name w:val="prilog"/>
    <w:basedOn w:val="Normal"/>
    <w:rsid w:val="00CF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5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753</Characters>
  <Application>Microsoft Office Word</Application>
  <DocSecurity>0</DocSecurity>
  <Lines>6</Lines>
  <Paragraphs>1</Paragraphs>
  <ScaleCrop>false</ScaleCrop>
  <Company>HR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dradas</dc:creator>
  <cp:keywords/>
  <dc:description/>
  <cp:lastModifiedBy>dradas</cp:lastModifiedBy>
  <cp:revision>4</cp:revision>
  <dcterms:created xsi:type="dcterms:W3CDTF">2015-01-20T09:13:00Z</dcterms:created>
  <dcterms:modified xsi:type="dcterms:W3CDTF">2015-01-20T09:36:00Z</dcterms:modified>
</cp:coreProperties>
</file>